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7CA" w:rsidRPr="00B16E87" w:rsidRDefault="00B827CA" w:rsidP="00B16E87">
      <w:pPr>
        <w:pStyle w:val="Nadpis1"/>
      </w:pPr>
      <w:r w:rsidRPr="00B16E87">
        <w:t>Nečekané úrazy, ztráty i škody. Na dovolené vás podrží dobré pojištění</w:t>
      </w:r>
    </w:p>
    <w:p w:rsidR="00B827CA" w:rsidRPr="00B16E87" w:rsidRDefault="00B827CA" w:rsidP="00B16E87">
      <w:pPr>
        <w:pStyle w:val="Normlnweb"/>
        <w:jc w:val="both"/>
        <w:rPr>
          <w:rFonts w:asciiTheme="minorHAnsi" w:hAnsiTheme="minorHAnsi" w:cstheme="minorHAnsi"/>
          <w:sz w:val="22"/>
          <w:szCs w:val="22"/>
        </w:rPr>
      </w:pPr>
      <w:r w:rsidRPr="00B16E87">
        <w:rPr>
          <w:rFonts w:asciiTheme="minorHAnsi" w:hAnsiTheme="minorHAnsi" w:cstheme="minorHAnsi"/>
          <w:sz w:val="22"/>
          <w:szCs w:val="22"/>
        </w:rPr>
        <w:t xml:space="preserve">Letní prázdniny jsou </w:t>
      </w:r>
      <w:r w:rsidR="008C3932">
        <w:rPr>
          <w:rFonts w:asciiTheme="minorHAnsi" w:hAnsiTheme="minorHAnsi" w:cstheme="minorHAnsi"/>
          <w:sz w:val="22"/>
          <w:szCs w:val="22"/>
        </w:rPr>
        <w:t xml:space="preserve">doslova </w:t>
      </w:r>
      <w:bookmarkStart w:id="0" w:name="_GoBack"/>
      <w:bookmarkEnd w:id="0"/>
      <w:r w:rsidRPr="00B16E87">
        <w:rPr>
          <w:rFonts w:asciiTheme="minorHAnsi" w:hAnsiTheme="minorHAnsi" w:cstheme="minorHAnsi"/>
          <w:sz w:val="22"/>
          <w:szCs w:val="22"/>
        </w:rPr>
        <w:t xml:space="preserve">za rohem a mnoho lidí právě plánuje cesty do zahraničí. Ať už se chystáte k moři, na túru do hor nebo třeba jen na prodloužený víkend do některé z evropských metropolí, </w:t>
      </w:r>
      <w:r w:rsidRPr="00B16E87">
        <w:rPr>
          <w:rStyle w:val="Siln"/>
          <w:rFonts w:asciiTheme="minorHAnsi" w:hAnsiTheme="minorHAnsi" w:cstheme="minorHAnsi"/>
          <w:sz w:val="22"/>
          <w:szCs w:val="22"/>
        </w:rPr>
        <w:t>vyplatí se věnovat pár minut výběru správného cestovního pojištění</w:t>
      </w:r>
      <w:r w:rsidRPr="00B16E87">
        <w:rPr>
          <w:rFonts w:asciiTheme="minorHAnsi" w:hAnsiTheme="minorHAnsi" w:cstheme="minorHAnsi"/>
          <w:sz w:val="22"/>
          <w:szCs w:val="22"/>
        </w:rPr>
        <w:t>.</w:t>
      </w:r>
    </w:p>
    <w:p w:rsidR="00B827CA" w:rsidRPr="00B16E87" w:rsidRDefault="00B827CA" w:rsidP="00B16E87">
      <w:pPr>
        <w:pStyle w:val="Normlnweb"/>
        <w:jc w:val="both"/>
        <w:rPr>
          <w:rFonts w:asciiTheme="minorHAnsi" w:hAnsiTheme="minorHAnsi" w:cstheme="minorHAnsi"/>
          <w:sz w:val="22"/>
          <w:szCs w:val="22"/>
        </w:rPr>
      </w:pPr>
      <w:r w:rsidRPr="00B16E87">
        <w:rPr>
          <w:rFonts w:asciiTheme="minorHAnsi" w:hAnsiTheme="minorHAnsi" w:cstheme="minorHAnsi"/>
          <w:sz w:val="22"/>
          <w:szCs w:val="22"/>
        </w:rPr>
        <w:t>I když si ho většina z nás už automaticky sjednává, ne vždy je nastavené tak, aby pokrylo všechna rizika. Přitom právě pojištění může rozhodnout o tom, jestli si z dovolené kromě zážitků nepřivezeme i nečekaně vysoké náklady. A přitom jeho sjednání je jednoduché a rychlé.</w:t>
      </w:r>
    </w:p>
    <w:p w:rsidR="00B827CA" w:rsidRPr="00B16E87" w:rsidRDefault="00B827CA" w:rsidP="00B16E87">
      <w:pPr>
        <w:pStyle w:val="Normlnweb"/>
        <w:jc w:val="both"/>
        <w:rPr>
          <w:rFonts w:asciiTheme="minorHAnsi" w:hAnsiTheme="minorHAnsi" w:cstheme="minorHAnsi"/>
          <w:b/>
          <w:sz w:val="22"/>
          <w:szCs w:val="22"/>
        </w:rPr>
      </w:pPr>
      <w:r w:rsidRPr="00B16E87">
        <w:rPr>
          <w:rFonts w:asciiTheme="minorHAnsi" w:hAnsiTheme="minorHAnsi" w:cstheme="minorHAnsi"/>
          <w:i/>
          <w:sz w:val="22"/>
          <w:szCs w:val="22"/>
        </w:rPr>
        <w:t xml:space="preserve">„Pojištění lze uzavřít z pohodlí domova, stačí vyplnit potřebné údaje a během chvíle obdržíte smlouvu, asistenční kartu a podmínky e-mailem. Není nutné dokumenty tisknout, stačí je mít uložené v mobilu. Doporučuji udělat si pro jistotu </w:t>
      </w:r>
      <w:proofErr w:type="spellStart"/>
      <w:r w:rsidRPr="00B16E87">
        <w:rPr>
          <w:rFonts w:asciiTheme="minorHAnsi" w:hAnsiTheme="minorHAnsi" w:cstheme="minorHAnsi"/>
          <w:i/>
          <w:sz w:val="22"/>
          <w:szCs w:val="22"/>
        </w:rPr>
        <w:t>screenshoty</w:t>
      </w:r>
      <w:proofErr w:type="spellEnd"/>
      <w:r w:rsidRPr="00B16E87">
        <w:rPr>
          <w:rFonts w:asciiTheme="minorHAnsi" w:hAnsiTheme="minorHAnsi" w:cstheme="minorHAnsi"/>
          <w:i/>
          <w:sz w:val="22"/>
          <w:szCs w:val="22"/>
        </w:rPr>
        <w:t>, abyste je měli po ruce i bez připojení k internetu,“</w:t>
      </w:r>
      <w:r w:rsidRPr="00B16E87">
        <w:rPr>
          <w:rFonts w:asciiTheme="minorHAnsi" w:hAnsiTheme="minorHAnsi" w:cstheme="minorHAnsi"/>
          <w:sz w:val="22"/>
          <w:szCs w:val="22"/>
        </w:rPr>
        <w:t xml:space="preserve"> radí </w:t>
      </w:r>
      <w:r w:rsidRPr="00B16E87">
        <w:rPr>
          <w:rFonts w:asciiTheme="minorHAnsi" w:hAnsiTheme="minorHAnsi" w:cstheme="minorHAnsi"/>
          <w:b/>
          <w:sz w:val="22"/>
          <w:szCs w:val="22"/>
        </w:rPr>
        <w:t>Jiří Váchal, analytik neživotního pojištění ze společnosti Broker Consulting.</w:t>
      </w:r>
    </w:p>
    <w:p w:rsidR="00B827CA" w:rsidRPr="00B16E87" w:rsidRDefault="00B827CA" w:rsidP="00B16E87">
      <w:pPr>
        <w:pStyle w:val="Nadpis2"/>
        <w:rPr>
          <w:rFonts w:eastAsia="Times New Roman"/>
          <w:lang w:eastAsia="cs-CZ"/>
        </w:rPr>
      </w:pPr>
      <w:r w:rsidRPr="00B16E87">
        <w:rPr>
          <w:rFonts w:eastAsia="Times New Roman"/>
          <w:lang w:eastAsia="cs-CZ"/>
        </w:rPr>
        <w:t>I osvědčené pojištění si zaslouží kontrolu</w:t>
      </w:r>
    </w:p>
    <w:p w:rsidR="00B827CA" w:rsidRPr="00B16E87" w:rsidRDefault="00B827CA" w:rsidP="00B16E87">
      <w:pPr>
        <w:spacing w:before="100" w:beforeAutospacing="1" w:after="100" w:afterAutospacing="1" w:line="240" w:lineRule="auto"/>
        <w:jc w:val="both"/>
        <w:rPr>
          <w:rFonts w:eastAsia="Times New Roman" w:cstheme="minorHAnsi"/>
          <w:lang w:eastAsia="cs-CZ"/>
        </w:rPr>
      </w:pPr>
      <w:r w:rsidRPr="00B16E87">
        <w:rPr>
          <w:rFonts w:eastAsia="Times New Roman" w:cstheme="minorHAnsi"/>
          <w:lang w:eastAsia="cs-CZ"/>
        </w:rPr>
        <w:t>Řada zkušených cestovatelů má svůj oblíbený produkt i pojišťovnu, ke které se pravidelně vrací. Přesto je vhodné si před každou cestou ověřit, zda podmínky stále odpovídají aktuálním potřebám. Věnujte pozornost výlukám, výši limitů a především rozsahu krytí.</w:t>
      </w:r>
    </w:p>
    <w:p w:rsidR="00B827CA" w:rsidRPr="00B16E87" w:rsidRDefault="00B16E87" w:rsidP="00B16E87">
      <w:p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 xml:space="preserve">S výběrem vhodného pojištění vám může pomoci </w:t>
      </w:r>
      <w:r w:rsidR="00B827CA" w:rsidRPr="00B16E87">
        <w:rPr>
          <w:rFonts w:eastAsia="Times New Roman" w:cstheme="minorHAnsi"/>
          <w:lang w:eastAsia="cs-CZ"/>
        </w:rPr>
        <w:t>zkušený finanční konzultant, který zohlední nejen vaši destinaci a plánované aktivity, ale i specifika jednotlivých pojišťoven. Díky tomu si snadno vyberete variantu, která bude odpovídat přesně vašim potřebám.</w:t>
      </w:r>
    </w:p>
    <w:p w:rsidR="00B827CA" w:rsidRPr="00B16E87" w:rsidRDefault="00B827CA" w:rsidP="00B16E87">
      <w:pPr>
        <w:pStyle w:val="Nadpis2"/>
        <w:rPr>
          <w:rFonts w:eastAsia="Times New Roman"/>
          <w:lang w:eastAsia="cs-CZ"/>
        </w:rPr>
      </w:pPr>
      <w:r w:rsidRPr="00B16E87">
        <w:rPr>
          <w:rFonts w:eastAsia="Times New Roman"/>
          <w:lang w:eastAsia="cs-CZ"/>
        </w:rPr>
        <w:t>Odpočinek nebo adren</w:t>
      </w:r>
      <w:r w:rsidR="00B16E87" w:rsidRPr="00B16E87">
        <w:rPr>
          <w:rFonts w:eastAsia="Times New Roman"/>
          <w:lang w:eastAsia="cs-CZ"/>
        </w:rPr>
        <w:t>alin? Podle toho vybírejte pojištění</w:t>
      </w:r>
    </w:p>
    <w:p w:rsidR="00B16E87" w:rsidRPr="00B16E87" w:rsidRDefault="00B827CA" w:rsidP="00B16E87">
      <w:pPr>
        <w:spacing w:before="100" w:beforeAutospacing="1" w:after="100" w:afterAutospacing="1" w:line="240" w:lineRule="auto"/>
        <w:jc w:val="both"/>
        <w:rPr>
          <w:rFonts w:eastAsia="Times New Roman" w:cstheme="minorHAnsi"/>
          <w:lang w:eastAsia="cs-CZ"/>
        </w:rPr>
      </w:pPr>
      <w:r w:rsidRPr="00B16E87">
        <w:rPr>
          <w:rFonts w:eastAsia="Times New Roman" w:cstheme="minorHAnsi"/>
          <w:lang w:eastAsia="cs-CZ"/>
        </w:rPr>
        <w:t xml:space="preserve">Ne každá dovolená vypadá stejně a podle toho by mělo být nastaveno i pojištění. Pokud plánujete odpočívat u moře, podnikat klidné výlety a užívat si pohodu, základní krytí zpravidla postačí. Pokud se ale chystáte na vodní skútr, </w:t>
      </w:r>
      <w:r w:rsidR="00B16E87" w:rsidRPr="00B16E87">
        <w:rPr>
          <w:rFonts w:eastAsia="Times New Roman" w:cstheme="minorHAnsi"/>
          <w:lang w:eastAsia="cs-CZ"/>
        </w:rPr>
        <w:t>jachting, sjezd na horských</w:t>
      </w:r>
      <w:r w:rsidRPr="00B16E87">
        <w:rPr>
          <w:rFonts w:eastAsia="Times New Roman" w:cstheme="minorHAnsi"/>
          <w:lang w:eastAsia="cs-CZ"/>
        </w:rPr>
        <w:t xml:space="preserve"> kole</w:t>
      </w:r>
      <w:r w:rsidR="00B16E87" w:rsidRPr="00B16E87">
        <w:rPr>
          <w:rFonts w:eastAsia="Times New Roman" w:cstheme="minorHAnsi"/>
          <w:lang w:eastAsia="cs-CZ"/>
        </w:rPr>
        <w:t>ch</w:t>
      </w:r>
      <w:r w:rsidRPr="00B16E87">
        <w:rPr>
          <w:rFonts w:eastAsia="Times New Roman" w:cstheme="minorHAnsi"/>
          <w:lang w:eastAsia="cs-CZ"/>
        </w:rPr>
        <w:t xml:space="preserve"> nebo jiné adrenalinové zážitky, je důležité připojistit i takzvané rizikové sporty.</w:t>
      </w:r>
    </w:p>
    <w:p w:rsidR="00B827CA" w:rsidRPr="00B16E87" w:rsidRDefault="00B827CA" w:rsidP="00B16E87">
      <w:pPr>
        <w:pStyle w:val="Nadpis2"/>
        <w:rPr>
          <w:rFonts w:eastAsia="Times New Roman"/>
          <w:lang w:eastAsia="cs-CZ"/>
        </w:rPr>
      </w:pPr>
      <w:r w:rsidRPr="00B16E87">
        <w:rPr>
          <w:rFonts w:eastAsia="Times New Roman"/>
          <w:lang w:eastAsia="cs-CZ"/>
        </w:rPr>
        <w:t>Cenu pojištění ovlivňuje i cílová země</w:t>
      </w:r>
    </w:p>
    <w:p w:rsidR="00B827CA" w:rsidRPr="00B16E87" w:rsidRDefault="00B827CA" w:rsidP="00B16E87">
      <w:pPr>
        <w:spacing w:before="100" w:beforeAutospacing="1" w:after="100" w:afterAutospacing="1" w:line="240" w:lineRule="auto"/>
        <w:jc w:val="both"/>
        <w:rPr>
          <w:rFonts w:eastAsia="Times New Roman" w:cstheme="minorHAnsi"/>
          <w:lang w:eastAsia="cs-CZ"/>
        </w:rPr>
      </w:pPr>
      <w:r w:rsidRPr="00B16E87">
        <w:rPr>
          <w:rFonts w:eastAsia="Times New Roman" w:cstheme="minorHAnsi"/>
          <w:lang w:eastAsia="cs-CZ"/>
        </w:rPr>
        <w:t xml:space="preserve">V některých zemích může být zdravotní péče výrazně dražší než v jiných. To se samozřejmě promítá i do ceny pojištění. </w:t>
      </w:r>
      <w:r w:rsidRPr="00B16E87">
        <w:rPr>
          <w:rFonts w:eastAsia="Times New Roman" w:cstheme="minorHAnsi"/>
          <w:i/>
          <w:lang w:eastAsia="cs-CZ"/>
        </w:rPr>
        <w:t>„Nejnákladnější bývají Spojené státy americké, Austrálie nebo některé asijské země. Přesto se i v těchto případech cestovní pojištění jednoznačně vyplatí. Výdaje za ošetření či hospitalizaci by jinak mohly dosahovat astronomických částek,“</w:t>
      </w:r>
      <w:r w:rsidRPr="00B16E87">
        <w:rPr>
          <w:rFonts w:eastAsia="Times New Roman" w:cstheme="minorHAnsi"/>
          <w:lang w:eastAsia="cs-CZ"/>
        </w:rPr>
        <w:t xml:space="preserve"> upozorňuje </w:t>
      </w:r>
      <w:r w:rsidRPr="00B16E87">
        <w:rPr>
          <w:rFonts w:eastAsia="Times New Roman" w:cstheme="minorHAnsi"/>
          <w:b/>
          <w:lang w:eastAsia="cs-CZ"/>
        </w:rPr>
        <w:t>Jiří Váchal ze společnosti Broker Consulting.</w:t>
      </w:r>
    </w:p>
    <w:p w:rsidR="00B827CA" w:rsidRPr="00B16E87" w:rsidRDefault="00B827CA" w:rsidP="00B16E87">
      <w:pPr>
        <w:pStyle w:val="Nadpis2"/>
        <w:rPr>
          <w:rFonts w:eastAsia="Times New Roman"/>
          <w:lang w:eastAsia="cs-CZ"/>
        </w:rPr>
      </w:pPr>
      <w:r w:rsidRPr="00B16E87">
        <w:rPr>
          <w:rFonts w:eastAsia="Times New Roman"/>
          <w:lang w:eastAsia="cs-CZ"/>
        </w:rPr>
        <w:t>Výluky z pojištění: na co si dát pozor</w:t>
      </w:r>
    </w:p>
    <w:p w:rsidR="00B16E87" w:rsidRPr="00B16E87" w:rsidRDefault="00B827CA" w:rsidP="00B16E87">
      <w:pPr>
        <w:spacing w:before="100" w:beforeAutospacing="1" w:after="100" w:afterAutospacing="1" w:line="240" w:lineRule="auto"/>
        <w:jc w:val="both"/>
        <w:rPr>
          <w:rFonts w:eastAsia="Times New Roman" w:cstheme="minorHAnsi"/>
          <w:lang w:eastAsia="cs-CZ"/>
        </w:rPr>
      </w:pPr>
      <w:r w:rsidRPr="00B16E87">
        <w:rPr>
          <w:rFonts w:eastAsia="Times New Roman" w:cstheme="minorHAnsi"/>
          <w:lang w:eastAsia="cs-CZ"/>
        </w:rPr>
        <w:t xml:space="preserve">Aby pojištění opravdu plnilo svou roli, je důležité se seznámit s takzvanými výlukami. </w:t>
      </w:r>
    </w:p>
    <w:p w:rsidR="00B16E87" w:rsidRPr="00B16E87" w:rsidRDefault="00B16E87" w:rsidP="00B16E87">
      <w:pPr>
        <w:jc w:val="both"/>
        <w:rPr>
          <w:rFonts w:cstheme="minorHAnsi"/>
          <w:i/>
        </w:rPr>
      </w:pPr>
      <w:r w:rsidRPr="00B16E87">
        <w:rPr>
          <w:rFonts w:cstheme="minorHAnsi"/>
          <w:i/>
        </w:rPr>
        <w:t xml:space="preserve">„Velký pozor by si měli dát ti, kteří si při zahraničních radovánkách dopřejí i krapet alkoholu. Pojištění se totiž obecně nevztahuje na náklady vyplývající ze škod, které vznikly následkem požití alkoholu nebo návykových látek. Pojišťovny také obvykle nehradí například poškození zavazadla, které bylo odbaveno </w:t>
      </w:r>
      <w:r w:rsidRPr="00B16E87">
        <w:rPr>
          <w:rFonts w:cstheme="minorHAnsi"/>
          <w:i/>
        </w:rPr>
        <w:lastRenderedPageBreak/>
        <w:t xml:space="preserve">leteckou společností. Přijede-li z odbavovacího pásu kufr bez kolečka, promáčknutý nebo zdeformovaný, musíme škodu řešit přímo s leteckou společností,“ </w:t>
      </w:r>
      <w:r w:rsidRPr="00B16E87">
        <w:rPr>
          <w:rFonts w:cstheme="minorHAnsi"/>
        </w:rPr>
        <w:t>uvádí</w:t>
      </w:r>
      <w:r w:rsidRPr="00B16E87">
        <w:rPr>
          <w:rFonts w:cstheme="minorHAnsi"/>
          <w:i/>
        </w:rPr>
        <w:t xml:space="preserve"> </w:t>
      </w:r>
      <w:r w:rsidRPr="00B16E87">
        <w:rPr>
          <w:rFonts w:cstheme="minorHAnsi"/>
          <w:b/>
        </w:rPr>
        <w:t>Jiří Váchal.</w:t>
      </w:r>
    </w:p>
    <w:p w:rsidR="00B827CA" w:rsidRPr="00B16E87" w:rsidRDefault="00B827CA" w:rsidP="00B16E87">
      <w:pPr>
        <w:spacing w:before="100" w:beforeAutospacing="1" w:after="100" w:afterAutospacing="1" w:line="240" w:lineRule="auto"/>
        <w:jc w:val="both"/>
        <w:rPr>
          <w:rFonts w:eastAsia="Times New Roman" w:cstheme="minorHAnsi"/>
          <w:lang w:eastAsia="cs-CZ"/>
        </w:rPr>
      </w:pPr>
      <w:r w:rsidRPr="00B16E87">
        <w:rPr>
          <w:rFonts w:eastAsia="Times New Roman" w:cstheme="minorHAnsi"/>
          <w:lang w:eastAsia="cs-CZ"/>
        </w:rPr>
        <w:t>Dalšími výlukami mohou být situace, kdy dojde ke zranění v důsledku porušení právních nebo bezpečnostních předpisů v dané zemi, nebo pokud se účastníte organizovaného sportu bez odpovídajícího připojištění.</w:t>
      </w:r>
    </w:p>
    <w:p w:rsidR="00B827CA" w:rsidRPr="00B16E87" w:rsidRDefault="00B827CA" w:rsidP="00B16E87">
      <w:pPr>
        <w:pStyle w:val="Nadpis2"/>
        <w:rPr>
          <w:rFonts w:eastAsia="Times New Roman"/>
          <w:lang w:eastAsia="cs-CZ"/>
        </w:rPr>
      </w:pPr>
      <w:r w:rsidRPr="00B16E87">
        <w:rPr>
          <w:rFonts w:eastAsia="Times New Roman"/>
          <w:lang w:eastAsia="cs-CZ"/>
        </w:rPr>
        <w:t>Když způsobíte škodu někomu jinému</w:t>
      </w:r>
    </w:p>
    <w:p w:rsidR="00B827CA" w:rsidRPr="00B16E87" w:rsidRDefault="00B827CA" w:rsidP="00B16E87">
      <w:pPr>
        <w:spacing w:before="100" w:beforeAutospacing="1" w:after="100" w:afterAutospacing="1" w:line="240" w:lineRule="auto"/>
        <w:jc w:val="both"/>
        <w:rPr>
          <w:rFonts w:eastAsia="Times New Roman" w:cstheme="minorHAnsi"/>
          <w:lang w:eastAsia="cs-CZ"/>
        </w:rPr>
      </w:pPr>
      <w:r w:rsidRPr="00B16E87">
        <w:rPr>
          <w:rFonts w:eastAsia="Times New Roman" w:cstheme="minorHAnsi"/>
          <w:lang w:eastAsia="cs-CZ"/>
        </w:rPr>
        <w:t>Pojištění by mělo chránit nejen vás, ale i okolí. Pokud například nechtěně způsobíte škodu na zdraví nebo majetku jiné osoby, pomůže vám pojištění odpovědnosti. To bývá běžnou součástí cestovního pojištění, přesto je dobré si ověřit, že je ve smlouvě skutečně zahrnuto a že má dostatečně vysoké limity.</w:t>
      </w:r>
    </w:p>
    <w:p w:rsidR="00B827CA" w:rsidRPr="00B16E87" w:rsidRDefault="00B827CA" w:rsidP="00B16E87">
      <w:pPr>
        <w:spacing w:before="100" w:beforeAutospacing="1" w:after="100" w:afterAutospacing="1" w:line="240" w:lineRule="auto"/>
        <w:jc w:val="both"/>
        <w:rPr>
          <w:rFonts w:eastAsia="Times New Roman" w:cstheme="minorHAnsi"/>
          <w:lang w:eastAsia="cs-CZ"/>
        </w:rPr>
      </w:pPr>
      <w:r w:rsidRPr="00B16E87">
        <w:rPr>
          <w:rFonts w:eastAsia="Times New Roman" w:cstheme="minorHAnsi"/>
          <w:i/>
          <w:lang w:eastAsia="cs-CZ"/>
        </w:rPr>
        <w:t xml:space="preserve">„Obecně doporučujeme nastavit krytí alespoň na pět milionů korun. Výše limitů by se měla odvíjet od plánovaných aktivit a měla by pokrývat všechny osoby, které se dovolené účastní,“ </w:t>
      </w:r>
      <w:r w:rsidRPr="00B16E87">
        <w:rPr>
          <w:rFonts w:eastAsia="Times New Roman" w:cstheme="minorHAnsi"/>
          <w:lang w:eastAsia="cs-CZ"/>
        </w:rPr>
        <w:t xml:space="preserve">doplňuje </w:t>
      </w:r>
      <w:r w:rsidRPr="00B16E87">
        <w:rPr>
          <w:rFonts w:eastAsia="Times New Roman" w:cstheme="minorHAnsi"/>
          <w:b/>
          <w:lang w:eastAsia="cs-CZ"/>
        </w:rPr>
        <w:t>Jiří Váchal.</w:t>
      </w:r>
    </w:p>
    <w:p w:rsidR="00695E23" w:rsidRPr="00B827CA" w:rsidRDefault="008C3932" w:rsidP="00B827CA">
      <w:pPr>
        <w:tabs>
          <w:tab w:val="left" w:pos="2500"/>
        </w:tabs>
      </w:pPr>
    </w:p>
    <w:sectPr w:rsidR="00695E23" w:rsidRPr="00B827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CA"/>
    <w:rsid w:val="008C3932"/>
    <w:rsid w:val="00B16E87"/>
    <w:rsid w:val="00B827CA"/>
    <w:rsid w:val="00BA292B"/>
    <w:rsid w:val="00F51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A160"/>
  <w15:chartTrackingRefBased/>
  <w15:docId w15:val="{731F3705-9142-4010-8BCC-4DFC51B5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16E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B16E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B827C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827CA"/>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B827C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827CA"/>
    <w:rPr>
      <w:b/>
      <w:bCs/>
    </w:rPr>
  </w:style>
  <w:style w:type="character" w:customStyle="1" w:styleId="Nadpis1Char">
    <w:name w:val="Nadpis 1 Char"/>
    <w:basedOn w:val="Standardnpsmoodstavce"/>
    <w:link w:val="Nadpis1"/>
    <w:uiPriority w:val="9"/>
    <w:rsid w:val="00B16E87"/>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B16E8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409766">
      <w:bodyDiv w:val="1"/>
      <w:marLeft w:val="0"/>
      <w:marRight w:val="0"/>
      <w:marTop w:val="0"/>
      <w:marBottom w:val="0"/>
      <w:divBdr>
        <w:top w:val="none" w:sz="0" w:space="0" w:color="auto"/>
        <w:left w:val="none" w:sz="0" w:space="0" w:color="auto"/>
        <w:bottom w:val="none" w:sz="0" w:space="0" w:color="auto"/>
        <w:right w:val="none" w:sz="0" w:space="0" w:color="auto"/>
      </w:divBdr>
    </w:div>
    <w:div w:id="138860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546</Words>
  <Characters>3226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Kuželová</dc:creator>
  <cp:keywords/>
  <dc:description/>
  <cp:lastModifiedBy>Lenka Kuželová</cp:lastModifiedBy>
  <cp:revision>3</cp:revision>
  <dcterms:created xsi:type="dcterms:W3CDTF">2025-06-16T07:06:00Z</dcterms:created>
  <dcterms:modified xsi:type="dcterms:W3CDTF">2025-06-27T07:32:00Z</dcterms:modified>
</cp:coreProperties>
</file>